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75E5" w14:textId="77777777" w:rsidR="00967647" w:rsidRPr="00A6336C" w:rsidRDefault="00967647" w:rsidP="00967647">
      <w:pPr>
        <w:pStyle w:val="Title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Keinton Mandeville Parish Council</w:t>
      </w:r>
    </w:p>
    <w:p w14:paraId="57A4A330" w14:textId="77777777" w:rsidR="00967647" w:rsidRPr="00A6336C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</w:p>
    <w:p w14:paraId="62154FD6" w14:textId="77777777" w:rsidR="00967647" w:rsidRPr="00A6336C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I hereby give you notice of The Annual Parish Meeting, to be held on</w:t>
      </w:r>
    </w:p>
    <w:p w14:paraId="66A4B80E" w14:textId="2C2F0DA9" w:rsidR="00967647" w:rsidRPr="00A6336C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 xml:space="preserve">Tuesday </w:t>
      </w:r>
      <w:r w:rsidR="00AC6BA6">
        <w:rPr>
          <w:rFonts w:ascii="Calibri" w:hAnsi="Calibri" w:cs="Arial"/>
          <w:b/>
          <w:bCs/>
          <w:color w:val="333333"/>
          <w:sz w:val="22"/>
          <w:szCs w:val="22"/>
        </w:rPr>
        <w:t>10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</w:t>
      </w:r>
      <w:r w:rsidR="00240BDC">
        <w:rPr>
          <w:rFonts w:ascii="Calibri" w:hAnsi="Calibri" w:cs="Arial"/>
          <w:b/>
          <w:bCs/>
          <w:color w:val="333333"/>
          <w:sz w:val="22"/>
          <w:szCs w:val="22"/>
        </w:rPr>
        <w:t>May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202</w:t>
      </w:r>
      <w:r w:rsidR="00AC6BA6">
        <w:rPr>
          <w:rFonts w:ascii="Calibri" w:hAnsi="Calibri" w:cs="Arial"/>
          <w:b/>
          <w:bCs/>
          <w:color w:val="333333"/>
          <w:sz w:val="22"/>
          <w:szCs w:val="22"/>
        </w:rPr>
        <w:t>4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 xml:space="preserve"> at 7.</w:t>
      </w:r>
      <w:r w:rsidR="00240BDC">
        <w:rPr>
          <w:rFonts w:ascii="Calibri" w:hAnsi="Calibri" w:cs="Arial"/>
          <w:b/>
          <w:bCs/>
          <w:color w:val="333333"/>
          <w:sz w:val="22"/>
          <w:szCs w:val="22"/>
        </w:rPr>
        <w:t>00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 xml:space="preserve"> pm</w:t>
      </w:r>
      <w:r w:rsidRPr="00A6336C">
        <w:rPr>
          <w:rFonts w:ascii="Calibri" w:hAnsi="Calibri" w:cs="Arial"/>
          <w:color w:val="333333"/>
          <w:sz w:val="22"/>
          <w:szCs w:val="22"/>
        </w:rPr>
        <w:t xml:space="preserve"> </w:t>
      </w:r>
    </w:p>
    <w:p w14:paraId="5835DFD4" w14:textId="77777777" w:rsidR="00967647" w:rsidRPr="00A6336C" w:rsidRDefault="00967647" w:rsidP="00967647">
      <w:pPr>
        <w:pStyle w:val="BodyText"/>
        <w:rPr>
          <w:rFonts w:ascii="Calibri" w:hAnsi="Calibri" w:cs="Arial"/>
          <w:color w:val="333333"/>
          <w:sz w:val="22"/>
          <w:szCs w:val="22"/>
        </w:rPr>
      </w:pPr>
    </w:p>
    <w:p w14:paraId="25D8B3B1" w14:textId="77777777" w:rsidR="00967647" w:rsidRPr="00A6336C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……………………………………………………..</w:t>
      </w:r>
    </w:p>
    <w:p w14:paraId="05724174" w14:textId="6E160C46" w:rsidR="00967647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Tom Ireland</w:t>
      </w:r>
      <w:r w:rsidRPr="00A6336C">
        <w:rPr>
          <w:rFonts w:ascii="Calibri" w:hAnsi="Calibri" w:cs="Arial"/>
          <w:color w:val="333333"/>
          <w:sz w:val="22"/>
          <w:szCs w:val="22"/>
        </w:rPr>
        <w:t xml:space="preserve"> (Chair)</w:t>
      </w:r>
    </w:p>
    <w:p w14:paraId="5EE1C28D" w14:textId="7B593AD9" w:rsidR="00967647" w:rsidRDefault="00AC6BA6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01</w:t>
      </w:r>
      <w:r w:rsidR="00767F38">
        <w:rPr>
          <w:rFonts w:ascii="Calibri" w:hAnsi="Calibri" w:cs="Arial"/>
          <w:color w:val="333333"/>
          <w:sz w:val="22"/>
          <w:szCs w:val="22"/>
        </w:rPr>
        <w:t xml:space="preserve"> </w:t>
      </w:r>
      <w:r>
        <w:rPr>
          <w:rFonts w:ascii="Calibri" w:hAnsi="Calibri" w:cs="Arial"/>
          <w:color w:val="333333"/>
          <w:sz w:val="22"/>
          <w:szCs w:val="22"/>
        </w:rPr>
        <w:t>May</w:t>
      </w:r>
      <w:r w:rsidR="00767F38">
        <w:rPr>
          <w:rFonts w:ascii="Calibri" w:hAnsi="Calibri" w:cs="Arial"/>
          <w:color w:val="333333"/>
          <w:sz w:val="22"/>
          <w:szCs w:val="22"/>
        </w:rPr>
        <w:t xml:space="preserve"> 202</w:t>
      </w:r>
      <w:r>
        <w:rPr>
          <w:rFonts w:ascii="Calibri" w:hAnsi="Calibri" w:cs="Arial"/>
          <w:color w:val="333333"/>
          <w:sz w:val="22"/>
          <w:szCs w:val="22"/>
        </w:rPr>
        <w:t>4</w:t>
      </w:r>
    </w:p>
    <w:p w14:paraId="711C1AFB" w14:textId="77777777" w:rsidR="00967647" w:rsidRPr="00A6336C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</w:p>
    <w:p w14:paraId="0B45C2CE" w14:textId="6F4A2BD6" w:rsidR="00967647" w:rsidRPr="00A6336C" w:rsidRDefault="00967647" w:rsidP="00967647">
      <w:pPr>
        <w:jc w:val="center"/>
        <w:rPr>
          <w:rFonts w:ascii="Calibri" w:hAnsi="Calibri" w:cs="Arial"/>
          <w:color w:val="333333"/>
          <w:sz w:val="22"/>
          <w:szCs w:val="22"/>
        </w:rPr>
      </w:pPr>
    </w:p>
    <w:p w14:paraId="0E4F0D24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1.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Apologies</w:t>
      </w:r>
    </w:p>
    <w:p w14:paraId="09B7C951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</w:p>
    <w:p w14:paraId="6AB2D47B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2.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Declarations</w:t>
      </w:r>
    </w:p>
    <w:p w14:paraId="698E6B64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</w:p>
    <w:p w14:paraId="17BACD12" w14:textId="61B7B5D8" w:rsidR="00967647" w:rsidRPr="00A6336C" w:rsidRDefault="00967647" w:rsidP="00967647">
      <w:pPr>
        <w:ind w:left="720" w:hanging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3.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Minutes of last meeting: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Tuesday </w:t>
      </w:r>
      <w:r w:rsidR="00AC6BA6">
        <w:rPr>
          <w:rFonts w:ascii="Calibri" w:hAnsi="Calibri" w:cs="Arial"/>
          <w:b/>
          <w:bCs/>
          <w:color w:val="333333"/>
          <w:sz w:val="22"/>
          <w:szCs w:val="22"/>
        </w:rPr>
        <w:t>02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</w:t>
      </w:r>
      <w:r w:rsidR="00AC6BA6">
        <w:rPr>
          <w:rFonts w:ascii="Calibri" w:hAnsi="Calibri" w:cs="Arial"/>
          <w:b/>
          <w:bCs/>
          <w:color w:val="333333"/>
          <w:sz w:val="22"/>
          <w:szCs w:val="22"/>
        </w:rPr>
        <w:t>May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20</w:t>
      </w:r>
      <w:r w:rsidR="00767F38">
        <w:rPr>
          <w:rFonts w:ascii="Calibri" w:hAnsi="Calibri" w:cs="Arial"/>
          <w:b/>
          <w:bCs/>
          <w:color w:val="333333"/>
          <w:sz w:val="22"/>
          <w:szCs w:val="22"/>
        </w:rPr>
        <w:t>2</w:t>
      </w:r>
      <w:r w:rsidR="00AC6BA6">
        <w:rPr>
          <w:rFonts w:ascii="Calibri" w:hAnsi="Calibri" w:cs="Arial"/>
          <w:b/>
          <w:bCs/>
          <w:color w:val="333333"/>
          <w:sz w:val="22"/>
          <w:szCs w:val="22"/>
        </w:rPr>
        <w:t>3</w:t>
      </w:r>
    </w:p>
    <w:p w14:paraId="7459FB09" w14:textId="7F48B7F5" w:rsidR="00967647" w:rsidRPr="00A6336C" w:rsidRDefault="00AC6BA6" w:rsidP="00967647">
      <w:pPr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 xml:space="preserve">              </w:t>
      </w:r>
      <w:r w:rsidR="00967647" w:rsidRPr="00A6336C">
        <w:rPr>
          <w:rFonts w:ascii="Calibri" w:hAnsi="Calibri" w:cs="Arial"/>
          <w:color w:val="333333"/>
          <w:sz w:val="22"/>
          <w:szCs w:val="22"/>
        </w:rPr>
        <w:t>To approve and sign the minutes as a true and correct record of the meeting held.</w:t>
      </w:r>
    </w:p>
    <w:p w14:paraId="3B007DC2" w14:textId="77777777" w:rsidR="00967647" w:rsidRPr="00A6336C" w:rsidRDefault="00967647" w:rsidP="00967647">
      <w:pPr>
        <w:jc w:val="both"/>
        <w:rPr>
          <w:rFonts w:ascii="Calibri" w:hAnsi="Calibri" w:cs="Arial"/>
          <w:color w:val="333333"/>
          <w:sz w:val="22"/>
          <w:szCs w:val="22"/>
        </w:rPr>
      </w:pPr>
    </w:p>
    <w:p w14:paraId="1CE54E20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4.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Chairman’s report</w:t>
      </w:r>
    </w:p>
    <w:p w14:paraId="23F2E284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</w:p>
    <w:p w14:paraId="6B31C967" w14:textId="6D82775D" w:rsidR="00967647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5.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County Councill</w:t>
      </w:r>
      <w:r w:rsidR="005310D4">
        <w:rPr>
          <w:rFonts w:ascii="Calibri" w:hAnsi="Calibri" w:cs="Arial"/>
          <w:b/>
          <w:bCs/>
          <w:color w:val="333333"/>
          <w:sz w:val="22"/>
          <w:szCs w:val="22"/>
        </w:rPr>
        <w:t>ors</w:t>
      </w:r>
    </w:p>
    <w:p w14:paraId="7008560C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</w:p>
    <w:p w14:paraId="0AD9FE47" w14:textId="156680DE" w:rsidR="00967647" w:rsidRDefault="005310D4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>
        <w:rPr>
          <w:rFonts w:ascii="Calibri" w:hAnsi="Calibri" w:cs="Arial"/>
          <w:b/>
          <w:bCs/>
          <w:color w:val="333333"/>
          <w:sz w:val="22"/>
          <w:szCs w:val="22"/>
        </w:rPr>
        <w:t>6</w:t>
      </w:r>
      <w:r w:rsidR="00967647" w:rsidRPr="00A6336C">
        <w:rPr>
          <w:rFonts w:ascii="Calibri" w:hAnsi="Calibri" w:cs="Arial"/>
          <w:b/>
          <w:bCs/>
          <w:color w:val="333333"/>
          <w:sz w:val="22"/>
          <w:szCs w:val="22"/>
        </w:rPr>
        <w:t>.</w:t>
      </w:r>
      <w:r w:rsidR="00967647"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Parish Council presentation of accounts year ending 31 March 20</w:t>
      </w:r>
      <w:r w:rsidR="00967647">
        <w:rPr>
          <w:rFonts w:ascii="Calibri" w:hAnsi="Calibri" w:cs="Arial"/>
          <w:b/>
          <w:bCs/>
          <w:color w:val="333333"/>
          <w:sz w:val="22"/>
          <w:szCs w:val="22"/>
        </w:rPr>
        <w:t>2</w:t>
      </w:r>
      <w:r w:rsidR="00AC6BA6">
        <w:rPr>
          <w:rFonts w:ascii="Calibri" w:hAnsi="Calibri" w:cs="Arial"/>
          <w:b/>
          <w:bCs/>
          <w:color w:val="333333"/>
          <w:sz w:val="22"/>
          <w:szCs w:val="22"/>
        </w:rPr>
        <w:t>4</w:t>
      </w:r>
    </w:p>
    <w:p w14:paraId="4710E92B" w14:textId="77777777" w:rsidR="00AC6BA6" w:rsidRDefault="00AC6BA6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</w:p>
    <w:p w14:paraId="6BCB64D7" w14:textId="06EBAA06" w:rsidR="00AC6BA6" w:rsidRPr="00AC6BA6" w:rsidRDefault="00AC6BA6" w:rsidP="00967647">
      <w:pPr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b/>
          <w:bCs/>
          <w:color w:val="333333"/>
          <w:sz w:val="22"/>
          <w:szCs w:val="22"/>
        </w:rPr>
        <w:t>7.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ab/>
      </w:r>
      <w:r w:rsidRPr="00AC6BA6">
        <w:rPr>
          <w:rFonts w:ascii="Calibri" w:hAnsi="Calibri" w:cs="Arial"/>
          <w:b/>
          <w:bCs/>
          <w:color w:val="333333"/>
          <w:sz w:val="22"/>
          <w:szCs w:val="22"/>
        </w:rPr>
        <w:t>Traffic Survey Report - Recommendations</w:t>
      </w:r>
    </w:p>
    <w:p w14:paraId="67FC9D44" w14:textId="77777777" w:rsidR="00967647" w:rsidRPr="00A6336C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</w:p>
    <w:p w14:paraId="612A31BD" w14:textId="36A19ED5" w:rsidR="00967647" w:rsidRPr="00A6336C" w:rsidRDefault="00AC6BA6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>
        <w:rPr>
          <w:rFonts w:ascii="Calibri" w:hAnsi="Calibri" w:cs="Arial"/>
          <w:b/>
          <w:bCs/>
          <w:color w:val="333333"/>
          <w:sz w:val="22"/>
          <w:szCs w:val="22"/>
        </w:rPr>
        <w:t>8</w:t>
      </w:r>
      <w:r w:rsidR="00967647" w:rsidRPr="00A6336C">
        <w:rPr>
          <w:rFonts w:ascii="Calibri" w:hAnsi="Calibri" w:cs="Arial"/>
          <w:b/>
          <w:bCs/>
          <w:color w:val="333333"/>
          <w:sz w:val="22"/>
          <w:szCs w:val="22"/>
        </w:rPr>
        <w:t>.</w:t>
      </w:r>
      <w:r w:rsidR="00967647"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Reports from Village groups and organisations</w:t>
      </w: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– these are present for reviewing</w:t>
      </w:r>
    </w:p>
    <w:p w14:paraId="14D935F3" w14:textId="0184ABD7" w:rsidR="00967647" w:rsidRPr="00967647" w:rsidRDefault="00967647" w:rsidP="00AC6BA6">
      <w:pPr>
        <w:ind w:firstLine="720"/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Invited groups-</w:t>
      </w:r>
    </w:p>
    <w:p w14:paraId="0F9E39E3" w14:textId="079A35B0" w:rsidR="00967647" w:rsidRPr="00A6336C" w:rsidRDefault="00FB2B50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Village Youth Group</w:t>
      </w:r>
    </w:p>
    <w:p w14:paraId="441F7422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Playing Fields committee</w:t>
      </w:r>
    </w:p>
    <w:p w14:paraId="5D25B899" w14:textId="005602E5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Happy Tracks committee</w:t>
      </w:r>
    </w:p>
    <w:p w14:paraId="0DC1F9E1" w14:textId="4F1913D2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Methodist Church</w:t>
      </w:r>
    </w:p>
    <w:p w14:paraId="659BE322" w14:textId="77777777" w:rsidR="00967647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PCC</w:t>
      </w:r>
    </w:p>
    <w:p w14:paraId="28658A9C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Parish Magazine</w:t>
      </w:r>
    </w:p>
    <w:p w14:paraId="5A8354CB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 xml:space="preserve">Keinton and </w:t>
      </w:r>
      <w:proofErr w:type="spellStart"/>
      <w:r w:rsidRPr="00A6336C">
        <w:rPr>
          <w:rFonts w:ascii="Calibri" w:hAnsi="Calibri" w:cs="Arial"/>
          <w:color w:val="333333"/>
          <w:sz w:val="22"/>
          <w:szCs w:val="22"/>
        </w:rPr>
        <w:t>Kingweston</w:t>
      </w:r>
      <w:proofErr w:type="spellEnd"/>
      <w:r w:rsidRPr="00A6336C">
        <w:rPr>
          <w:rFonts w:ascii="Calibri" w:hAnsi="Calibri" w:cs="Arial"/>
          <w:color w:val="333333"/>
          <w:sz w:val="22"/>
          <w:szCs w:val="22"/>
        </w:rPr>
        <w:t xml:space="preserve"> Community Transport</w:t>
      </w:r>
    </w:p>
    <w:p w14:paraId="7B58CC94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Keinton School Governors</w:t>
      </w:r>
    </w:p>
    <w:p w14:paraId="4E4EEA3B" w14:textId="77777777" w:rsidR="00AC6BA6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Keinton School PSA</w:t>
      </w:r>
    </w:p>
    <w:p w14:paraId="4B491D6C" w14:textId="46EB5CAB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Tennis Club</w:t>
      </w:r>
    </w:p>
    <w:p w14:paraId="005AB6B4" w14:textId="6A3ECB5E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Village Hall</w:t>
      </w:r>
    </w:p>
    <w:p w14:paraId="331FD189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Women’s Institute</w:t>
      </w:r>
    </w:p>
    <w:p w14:paraId="66B64CCF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Netball Club</w:t>
      </w:r>
    </w:p>
    <w:p w14:paraId="7AAD99D5" w14:textId="77777777" w:rsidR="00967647" w:rsidRPr="00A6336C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Keinton Mandeville Website</w:t>
      </w:r>
    </w:p>
    <w:p w14:paraId="70F36B26" w14:textId="77777777" w:rsidR="00967647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>Short Mat Bowls</w:t>
      </w:r>
    </w:p>
    <w:p w14:paraId="45628ADD" w14:textId="77777777" w:rsidR="00967647" w:rsidRDefault="00967647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3 Charities (Big Breakfast)</w:t>
      </w:r>
    </w:p>
    <w:p w14:paraId="70761613" w14:textId="0F7F0F40" w:rsidR="00967647" w:rsidRDefault="0088615A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>Environment Group</w:t>
      </w:r>
    </w:p>
    <w:p w14:paraId="3CEC4B18" w14:textId="2A4CB6D7" w:rsidR="00142324" w:rsidRDefault="00142324" w:rsidP="00AC6BA6">
      <w:pPr>
        <w:ind w:firstLine="720"/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color w:val="333333"/>
          <w:sz w:val="22"/>
          <w:szCs w:val="22"/>
        </w:rPr>
        <w:t xml:space="preserve">Community </w:t>
      </w:r>
      <w:proofErr w:type="spellStart"/>
      <w:r>
        <w:rPr>
          <w:rFonts w:ascii="Calibri" w:hAnsi="Calibri" w:cs="Arial"/>
          <w:color w:val="333333"/>
          <w:sz w:val="22"/>
          <w:szCs w:val="22"/>
        </w:rPr>
        <w:t>Speedwatch</w:t>
      </w:r>
      <w:proofErr w:type="spellEnd"/>
    </w:p>
    <w:p w14:paraId="62B72D72" w14:textId="77777777" w:rsidR="00537314" w:rsidRPr="002214D9" w:rsidRDefault="00537314" w:rsidP="00967647">
      <w:pPr>
        <w:jc w:val="both"/>
        <w:rPr>
          <w:rFonts w:ascii="Calibri" w:hAnsi="Calibri" w:cs="Arial"/>
          <w:color w:val="333333"/>
          <w:sz w:val="22"/>
          <w:szCs w:val="22"/>
        </w:rPr>
      </w:pPr>
    </w:p>
    <w:p w14:paraId="7D39D647" w14:textId="7D9BB1E5" w:rsidR="00967647" w:rsidRPr="00A6336C" w:rsidRDefault="000E44EB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>
        <w:rPr>
          <w:rFonts w:ascii="Calibri" w:hAnsi="Calibri" w:cs="Arial"/>
          <w:b/>
          <w:bCs/>
          <w:color w:val="333333"/>
          <w:sz w:val="22"/>
          <w:szCs w:val="22"/>
        </w:rPr>
        <w:t>8</w:t>
      </w:r>
      <w:r w:rsidR="00967647" w:rsidRPr="00A6336C">
        <w:rPr>
          <w:rFonts w:ascii="Calibri" w:hAnsi="Calibri" w:cs="Arial"/>
          <w:b/>
          <w:bCs/>
          <w:color w:val="333333"/>
          <w:sz w:val="22"/>
          <w:szCs w:val="22"/>
        </w:rPr>
        <w:t>.</w:t>
      </w:r>
      <w:r w:rsidR="00967647"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Public session</w:t>
      </w:r>
    </w:p>
    <w:p w14:paraId="2EDE59E8" w14:textId="77777777" w:rsidR="00967647" w:rsidRDefault="00967647" w:rsidP="00EB317F">
      <w:pPr>
        <w:pStyle w:val="BodyText2"/>
        <w:ind w:left="720"/>
        <w:jc w:val="both"/>
        <w:rPr>
          <w:rFonts w:ascii="Calibri" w:hAnsi="Calibri" w:cs="Arial"/>
          <w:color w:val="333333"/>
          <w:sz w:val="22"/>
          <w:szCs w:val="22"/>
        </w:rPr>
      </w:pPr>
      <w:r w:rsidRPr="00A6336C">
        <w:rPr>
          <w:rFonts w:ascii="Calibri" w:hAnsi="Calibri" w:cs="Arial"/>
          <w:color w:val="333333"/>
          <w:sz w:val="22"/>
          <w:szCs w:val="22"/>
        </w:rPr>
        <w:t xml:space="preserve">A time for members of the public to put comments and observations to the council.  No action can be taken at this </w:t>
      </w:r>
      <w:proofErr w:type="gramStart"/>
      <w:r w:rsidRPr="00A6336C">
        <w:rPr>
          <w:rFonts w:ascii="Calibri" w:hAnsi="Calibri" w:cs="Arial"/>
          <w:color w:val="333333"/>
          <w:sz w:val="22"/>
          <w:szCs w:val="22"/>
        </w:rPr>
        <w:t>time</w:t>
      </w:r>
      <w:proofErr w:type="gramEnd"/>
      <w:r w:rsidRPr="00A6336C">
        <w:rPr>
          <w:rFonts w:ascii="Calibri" w:hAnsi="Calibri" w:cs="Arial"/>
          <w:color w:val="333333"/>
          <w:sz w:val="22"/>
          <w:szCs w:val="22"/>
        </w:rPr>
        <w:t xml:space="preserve"> but items can be added to the agenda of a future Parish Council meeting for further discussion.</w:t>
      </w:r>
    </w:p>
    <w:p w14:paraId="232BD35A" w14:textId="7D111DA5" w:rsidR="00967647" w:rsidRPr="00A6336C" w:rsidRDefault="00967647" w:rsidP="00AC6BA6">
      <w:pPr>
        <w:pStyle w:val="BodyText2"/>
        <w:jc w:val="both"/>
        <w:rPr>
          <w:rFonts w:ascii="Calibri" w:hAnsi="Calibri" w:cs="Arial"/>
          <w:color w:val="333333"/>
          <w:sz w:val="22"/>
          <w:szCs w:val="22"/>
        </w:rPr>
      </w:pPr>
    </w:p>
    <w:p w14:paraId="6357F4C4" w14:textId="77777777" w:rsidR="00967647" w:rsidRDefault="00967647" w:rsidP="00967647">
      <w:pPr>
        <w:jc w:val="both"/>
        <w:rPr>
          <w:rFonts w:ascii="Calibri" w:hAnsi="Calibri" w:cs="Arial"/>
          <w:b/>
          <w:bCs/>
          <w:color w:val="333333"/>
          <w:sz w:val="22"/>
          <w:szCs w:val="22"/>
        </w:rPr>
      </w:pP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>10.</w:t>
      </w:r>
      <w:r w:rsidRPr="00A6336C">
        <w:rPr>
          <w:rFonts w:ascii="Calibri" w:hAnsi="Calibri" w:cs="Arial"/>
          <w:b/>
          <w:bCs/>
          <w:color w:val="333333"/>
          <w:sz w:val="22"/>
          <w:szCs w:val="22"/>
        </w:rPr>
        <w:tab/>
        <w:t>Date of next meeting</w:t>
      </w:r>
    </w:p>
    <w:p w14:paraId="6266322E" w14:textId="077B485E" w:rsidR="00E948A5" w:rsidRPr="00E948A5" w:rsidRDefault="00E948A5" w:rsidP="00967647">
      <w:pPr>
        <w:jc w:val="both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 w:cs="Arial"/>
          <w:b/>
          <w:bCs/>
          <w:color w:val="333333"/>
          <w:sz w:val="22"/>
          <w:szCs w:val="22"/>
        </w:rPr>
        <w:t xml:space="preserve">               </w:t>
      </w:r>
      <w:r>
        <w:rPr>
          <w:rFonts w:ascii="Calibri" w:hAnsi="Calibri" w:cs="Arial"/>
          <w:color w:val="333333"/>
          <w:sz w:val="22"/>
          <w:szCs w:val="22"/>
        </w:rPr>
        <w:t>April/May 202</w:t>
      </w:r>
      <w:r w:rsidR="00AC6BA6">
        <w:rPr>
          <w:rFonts w:ascii="Calibri" w:hAnsi="Calibri" w:cs="Arial"/>
          <w:color w:val="333333"/>
          <w:sz w:val="22"/>
          <w:szCs w:val="22"/>
        </w:rPr>
        <w:t>5</w:t>
      </w:r>
    </w:p>
    <w:p w14:paraId="4476F8B3" w14:textId="77777777" w:rsidR="009918E8" w:rsidRDefault="009918E8"/>
    <w:sectPr w:rsidR="009918E8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47"/>
    <w:rsid w:val="00044A24"/>
    <w:rsid w:val="000E44EB"/>
    <w:rsid w:val="00142324"/>
    <w:rsid w:val="00240BDC"/>
    <w:rsid w:val="00467EAF"/>
    <w:rsid w:val="004A339D"/>
    <w:rsid w:val="005310D4"/>
    <w:rsid w:val="00537314"/>
    <w:rsid w:val="00767F38"/>
    <w:rsid w:val="007C67FF"/>
    <w:rsid w:val="00813A25"/>
    <w:rsid w:val="0088615A"/>
    <w:rsid w:val="00900CA3"/>
    <w:rsid w:val="0090396E"/>
    <w:rsid w:val="00944B1A"/>
    <w:rsid w:val="00967647"/>
    <w:rsid w:val="009918E8"/>
    <w:rsid w:val="00AC6BA6"/>
    <w:rsid w:val="00B54DD6"/>
    <w:rsid w:val="00E92252"/>
    <w:rsid w:val="00E948A5"/>
    <w:rsid w:val="00EB317F"/>
    <w:rsid w:val="00F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2707"/>
  <w15:chartTrackingRefBased/>
  <w15:docId w15:val="{2BF00179-B808-43C6-A71E-C624FE94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76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76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67647"/>
    <w:pPr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967647"/>
    <w:rPr>
      <w:rFonts w:ascii="Times New Roman" w:eastAsia="Times New Roman" w:hAnsi="Times New Rom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967647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967647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Sue Graham</cp:lastModifiedBy>
  <cp:revision>2</cp:revision>
  <cp:lastPrinted>2022-03-30T06:52:00Z</cp:lastPrinted>
  <dcterms:created xsi:type="dcterms:W3CDTF">2024-04-07T15:06:00Z</dcterms:created>
  <dcterms:modified xsi:type="dcterms:W3CDTF">2024-04-07T15:06:00Z</dcterms:modified>
</cp:coreProperties>
</file>